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E12D1A" w:rsidRDefault="002208AB" w:rsidP="00E12D1A">
      <w:pPr>
        <w:spacing w:line="276" w:lineRule="auto"/>
        <w:jc w:val="center"/>
        <w:rPr>
          <w:b/>
          <w:color w:val="FF0000"/>
          <w:szCs w:val="24"/>
        </w:rPr>
      </w:pPr>
      <w:r w:rsidRPr="00E12D1A">
        <w:rPr>
          <w:b/>
          <w:color w:val="FF0000"/>
          <w:szCs w:val="24"/>
        </w:rPr>
        <w:t>Describing &amp; Explainin</w:t>
      </w:r>
      <w:r w:rsidR="00C62B0C" w:rsidRPr="00E12D1A">
        <w:rPr>
          <w:b/>
          <w:color w:val="FF0000"/>
          <w:szCs w:val="24"/>
        </w:rPr>
        <w:t>g trends in Ionisation Energy</w:t>
      </w:r>
      <w:r w:rsidR="00044F06" w:rsidRPr="00E12D1A">
        <w:rPr>
          <w:b/>
          <w:color w:val="FF0000"/>
          <w:szCs w:val="24"/>
        </w:rPr>
        <w:t xml:space="preserve"> </w:t>
      </w:r>
      <w:r w:rsidRPr="00E12D1A">
        <w:rPr>
          <w:b/>
          <w:color w:val="FF0000"/>
          <w:szCs w:val="24"/>
        </w:rPr>
        <w:t>(Level 3</w:t>
      </w:r>
      <w:r w:rsidR="006A5046" w:rsidRPr="00E12D1A">
        <w:rPr>
          <w:b/>
          <w:color w:val="FF0000"/>
          <w:szCs w:val="24"/>
        </w:rPr>
        <w:t>) examiners tips: Read these please!</w:t>
      </w:r>
    </w:p>
    <w:p w:rsidR="00434DCB" w:rsidRPr="00E12D1A" w:rsidRDefault="00455981" w:rsidP="00E12D1A">
      <w:pPr>
        <w:spacing w:line="276" w:lineRule="auto"/>
        <w:rPr>
          <w:szCs w:val="24"/>
        </w:rPr>
      </w:pPr>
      <w:r w:rsidRPr="00E12D1A">
        <w:rPr>
          <w:szCs w:val="24"/>
        </w:rPr>
        <w:sym w:font="Wingdings" w:char="F09F"/>
      </w:r>
      <w:r w:rsidRPr="00E12D1A">
        <w:rPr>
          <w:szCs w:val="24"/>
        </w:rPr>
        <w:t xml:space="preserve"> First ionization energy is the energy required to remove the outermost electron from one mole of an atom in the </w:t>
      </w:r>
      <w:r w:rsidRPr="00E12D1A">
        <w:rPr>
          <w:szCs w:val="24"/>
          <w:u w:val="single"/>
        </w:rPr>
        <w:t>gaseous</w:t>
      </w:r>
      <w:r w:rsidRPr="00E12D1A">
        <w:rPr>
          <w:szCs w:val="24"/>
        </w:rPr>
        <w:t xml:space="preserve"> state.  </w:t>
      </w:r>
    </w:p>
    <w:p w:rsidR="005565C0" w:rsidRPr="00E12D1A" w:rsidRDefault="005565C0" w:rsidP="00E12D1A">
      <w:pPr>
        <w:spacing w:line="276" w:lineRule="auto"/>
        <w:rPr>
          <w:szCs w:val="24"/>
        </w:rPr>
      </w:pPr>
      <w:r w:rsidRPr="00E12D1A">
        <w:rPr>
          <w:szCs w:val="24"/>
        </w:rPr>
        <w:sym w:font="Wingdings" w:char="F09F"/>
      </w:r>
      <w:r w:rsidRPr="00E12D1A">
        <w:rPr>
          <w:szCs w:val="24"/>
        </w:rPr>
        <w:t xml:space="preserve">  </w:t>
      </w:r>
      <w:proofErr w:type="gramStart"/>
      <w:r w:rsidRPr="00E12D1A">
        <w:rPr>
          <w:szCs w:val="24"/>
        </w:rPr>
        <w:t>see</w:t>
      </w:r>
      <w:proofErr w:type="gramEnd"/>
      <w:r w:rsidRPr="00E12D1A">
        <w:rPr>
          <w:szCs w:val="24"/>
        </w:rPr>
        <w:t xml:space="preserve"> below </w:t>
      </w:r>
      <w:r w:rsidR="00455981" w:rsidRPr="00E12D1A">
        <w:rPr>
          <w:szCs w:val="24"/>
        </w:rPr>
        <w:t xml:space="preserve">a </w:t>
      </w:r>
      <w:r w:rsidR="00434DCB" w:rsidRPr="00E12D1A">
        <w:rPr>
          <w:szCs w:val="24"/>
        </w:rPr>
        <w:t>graph summarising</w:t>
      </w:r>
      <w:r w:rsidRPr="00E12D1A">
        <w:rPr>
          <w:szCs w:val="24"/>
        </w:rPr>
        <w:t xml:space="preserve"> the </w:t>
      </w:r>
      <w:r w:rsidR="00455981" w:rsidRPr="00E12D1A">
        <w:rPr>
          <w:szCs w:val="24"/>
        </w:rPr>
        <w:t>trend in Ionisation Energy</w:t>
      </w:r>
    </w:p>
    <w:p w:rsidR="00044F06" w:rsidRDefault="00455981" w:rsidP="00805181">
      <w:pPr>
        <w:spacing w:line="360" w:lineRule="auto"/>
        <w:jc w:val="center"/>
        <w:rPr>
          <w:sz w:val="22"/>
        </w:rPr>
      </w:pPr>
      <w:r>
        <w:rPr>
          <w:noProof/>
          <w:sz w:val="22"/>
          <w:lang w:eastAsia="en-NZ"/>
        </w:rPr>
        <w:drawing>
          <wp:inline distT="0" distB="0" distL="0" distR="0" wp14:anchorId="56370639" wp14:editId="17F6A85A">
            <wp:extent cx="2655417" cy="909061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612" cy="911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5C0" w:rsidRPr="00E12D1A" w:rsidRDefault="00434DCB" w:rsidP="00E12D1A">
      <w:pPr>
        <w:spacing w:line="276" w:lineRule="auto"/>
        <w:rPr>
          <w:b/>
          <w:color w:val="FF0000"/>
          <w:szCs w:val="24"/>
        </w:rPr>
      </w:pPr>
      <w:r w:rsidRPr="00E12D1A">
        <w:rPr>
          <w:b/>
          <w:color w:val="FF0000"/>
          <w:szCs w:val="24"/>
        </w:rPr>
        <w:t>Also…”don’t be daft”</w:t>
      </w:r>
    </w:p>
    <w:p w:rsidR="00773B59" w:rsidRPr="00E12D1A" w:rsidRDefault="00E12D1A" w:rsidP="00E12D1A">
      <w:pPr>
        <w:spacing w:line="276" w:lineRule="auto"/>
        <w:rPr>
          <w:szCs w:val="24"/>
        </w:rPr>
      </w:pPr>
      <w:proofErr w:type="gramStart"/>
      <w:r>
        <w:rPr>
          <w:szCs w:val="24"/>
        </w:rPr>
        <w:t>you</w:t>
      </w:r>
      <w:proofErr w:type="gramEnd"/>
      <w:r>
        <w:rPr>
          <w:szCs w:val="24"/>
        </w:rPr>
        <w:t xml:space="preserve"> must</w:t>
      </w:r>
      <w:r w:rsidR="00455981" w:rsidRPr="00E12D1A">
        <w:rPr>
          <w:szCs w:val="24"/>
        </w:rPr>
        <w:t xml:space="preserve"> add in the state of matter as GASEOUS in the chemical equation to represent Ionisation Energy</w:t>
      </w: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5565C0">
      <w:pPr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B60DF0" w:rsidRDefault="00B60DF0" w:rsidP="0095279C">
      <w:pPr>
        <w:jc w:val="right"/>
        <w:rPr>
          <w:sz w:val="20"/>
          <w:szCs w:val="20"/>
        </w:rPr>
      </w:pPr>
    </w:p>
    <w:p w:rsidR="00773B59" w:rsidRDefault="00773B59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455981" w:rsidRDefault="00455981" w:rsidP="0095279C">
      <w:pPr>
        <w:jc w:val="right"/>
        <w:rPr>
          <w:sz w:val="20"/>
          <w:szCs w:val="20"/>
        </w:rPr>
      </w:pPr>
    </w:p>
    <w:p w:rsidR="00773B59" w:rsidRDefault="00773B59" w:rsidP="00B60DF0">
      <w:pPr>
        <w:rPr>
          <w:sz w:val="20"/>
          <w:szCs w:val="20"/>
        </w:rPr>
      </w:pPr>
    </w:p>
    <w:p w:rsidR="00434DCB" w:rsidRDefault="00434DCB" w:rsidP="00B60DF0">
      <w:pPr>
        <w:rPr>
          <w:sz w:val="20"/>
          <w:szCs w:val="20"/>
        </w:rPr>
      </w:pPr>
    </w:p>
    <w:p w:rsidR="00434DCB" w:rsidRDefault="00434DCB" w:rsidP="00B60DF0">
      <w:pPr>
        <w:rPr>
          <w:sz w:val="20"/>
          <w:szCs w:val="20"/>
        </w:rPr>
      </w:pPr>
    </w:p>
    <w:p w:rsidR="00434DCB" w:rsidRDefault="00434DCB" w:rsidP="00B60DF0">
      <w:pPr>
        <w:rPr>
          <w:sz w:val="20"/>
          <w:szCs w:val="20"/>
        </w:rPr>
      </w:pPr>
    </w:p>
    <w:p w:rsidR="00434DCB" w:rsidRDefault="00434DCB" w:rsidP="00B60DF0">
      <w:pPr>
        <w:rPr>
          <w:sz w:val="20"/>
          <w:szCs w:val="20"/>
        </w:rPr>
      </w:pPr>
    </w:p>
    <w:p w:rsidR="00434DCB" w:rsidRDefault="00434DCB" w:rsidP="00B60DF0">
      <w:pPr>
        <w:rPr>
          <w:sz w:val="20"/>
          <w:szCs w:val="20"/>
        </w:rPr>
      </w:pPr>
    </w:p>
    <w:p w:rsidR="00434DCB" w:rsidRDefault="00434DCB" w:rsidP="00B60DF0">
      <w:pPr>
        <w:rPr>
          <w:sz w:val="20"/>
          <w:szCs w:val="20"/>
        </w:rPr>
      </w:pPr>
    </w:p>
    <w:p w:rsidR="00434DCB" w:rsidRDefault="00434DCB" w:rsidP="00B60DF0">
      <w:pPr>
        <w:rPr>
          <w:sz w:val="20"/>
          <w:szCs w:val="20"/>
        </w:rPr>
      </w:pPr>
    </w:p>
    <w:p w:rsidR="00434DCB" w:rsidRDefault="00434DCB" w:rsidP="00B60DF0">
      <w:pPr>
        <w:rPr>
          <w:sz w:val="20"/>
          <w:szCs w:val="20"/>
        </w:rPr>
      </w:pPr>
    </w:p>
    <w:p w:rsidR="00434DCB" w:rsidRDefault="00434DCB" w:rsidP="00B60DF0">
      <w:pPr>
        <w:rPr>
          <w:sz w:val="20"/>
          <w:szCs w:val="20"/>
        </w:rPr>
      </w:pPr>
    </w:p>
    <w:p w:rsidR="00434DCB" w:rsidRDefault="00434DCB" w:rsidP="00B60DF0">
      <w:pPr>
        <w:rPr>
          <w:sz w:val="20"/>
          <w:szCs w:val="20"/>
        </w:rPr>
      </w:pPr>
    </w:p>
    <w:p w:rsidR="00805181" w:rsidRDefault="00805181" w:rsidP="00B60DF0">
      <w:pPr>
        <w:rPr>
          <w:sz w:val="20"/>
          <w:szCs w:val="20"/>
        </w:rPr>
      </w:pPr>
    </w:p>
    <w:p w:rsidR="00805181" w:rsidRDefault="00805181" w:rsidP="00B60DF0">
      <w:pPr>
        <w:rPr>
          <w:sz w:val="20"/>
          <w:szCs w:val="20"/>
        </w:rPr>
      </w:pPr>
    </w:p>
    <w:p w:rsidR="00E12D1A" w:rsidRDefault="00E12D1A" w:rsidP="00B60DF0">
      <w:pPr>
        <w:rPr>
          <w:sz w:val="20"/>
          <w:szCs w:val="20"/>
        </w:rPr>
      </w:pPr>
      <w:bookmarkStart w:id="0" w:name="_GoBack"/>
      <w:bookmarkEnd w:id="0"/>
    </w:p>
    <w:p w:rsidR="00434DCB" w:rsidRDefault="00434DCB" w:rsidP="00B60DF0">
      <w:pPr>
        <w:rPr>
          <w:sz w:val="20"/>
          <w:szCs w:val="20"/>
        </w:rPr>
      </w:pPr>
    </w:p>
    <w:p w:rsidR="00434DCB" w:rsidRDefault="00434DCB" w:rsidP="00B60DF0">
      <w:pPr>
        <w:rPr>
          <w:sz w:val="20"/>
          <w:szCs w:val="20"/>
        </w:rPr>
      </w:pPr>
    </w:p>
    <w:p w:rsidR="00434DCB" w:rsidRDefault="00434DCB" w:rsidP="00B60DF0">
      <w:pPr>
        <w:rPr>
          <w:sz w:val="20"/>
          <w:szCs w:val="20"/>
        </w:rPr>
      </w:pPr>
    </w:p>
    <w:p w:rsidR="0095279C" w:rsidRPr="00455981" w:rsidRDefault="00434DCB" w:rsidP="00455981">
      <w:pPr>
        <w:jc w:val="right"/>
        <w:rPr>
          <w:rStyle w:val="Hyperlink"/>
          <w:color w:val="auto"/>
          <w:sz w:val="20"/>
          <w:szCs w:val="20"/>
          <w:u w:val="none"/>
        </w:rPr>
      </w:pPr>
      <w:r>
        <w:rPr>
          <w:sz w:val="20"/>
          <w:szCs w:val="20"/>
        </w:rPr>
        <w:t>© 2015</w:t>
      </w:r>
      <w:r w:rsidR="0095279C" w:rsidRPr="00455981">
        <w:rPr>
          <w:sz w:val="20"/>
          <w:szCs w:val="20"/>
        </w:rPr>
        <w:t xml:space="preserve"> </w:t>
      </w:r>
      <w:hyperlink r:id="rId6" w:history="1">
        <w:r w:rsidR="0095279C" w:rsidRPr="00455981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455981" w:rsidSect="00434DC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44F06"/>
    <w:rsid w:val="00094FAF"/>
    <w:rsid w:val="00180FDC"/>
    <w:rsid w:val="002208AB"/>
    <w:rsid w:val="00254E66"/>
    <w:rsid w:val="00276BDB"/>
    <w:rsid w:val="002E4867"/>
    <w:rsid w:val="00417E5F"/>
    <w:rsid w:val="00434DCB"/>
    <w:rsid w:val="00455981"/>
    <w:rsid w:val="005308C4"/>
    <w:rsid w:val="005565C0"/>
    <w:rsid w:val="006A5046"/>
    <w:rsid w:val="00773B59"/>
    <w:rsid w:val="00805181"/>
    <w:rsid w:val="00864B55"/>
    <w:rsid w:val="008C02F2"/>
    <w:rsid w:val="008F6BE3"/>
    <w:rsid w:val="00915EC0"/>
    <w:rsid w:val="0095279C"/>
    <w:rsid w:val="00B419F2"/>
    <w:rsid w:val="00B60DF0"/>
    <w:rsid w:val="00C463F0"/>
    <w:rsid w:val="00C62B0C"/>
    <w:rsid w:val="00C85449"/>
    <w:rsid w:val="00D25D07"/>
    <w:rsid w:val="00D6690E"/>
    <w:rsid w:val="00D76348"/>
    <w:rsid w:val="00D84C51"/>
    <w:rsid w:val="00E12D1A"/>
    <w:rsid w:val="00E368BE"/>
    <w:rsid w:val="00E92675"/>
    <w:rsid w:val="00EB0131"/>
    <w:rsid w:val="00F44395"/>
    <w:rsid w:val="00FD5DB6"/>
    <w:rsid w:val="00FF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F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cp:lastPrinted>2014-04-26T07:50:00Z</cp:lastPrinted>
  <dcterms:created xsi:type="dcterms:W3CDTF">2015-01-09T20:27:00Z</dcterms:created>
  <dcterms:modified xsi:type="dcterms:W3CDTF">2015-04-15T10:12:00Z</dcterms:modified>
</cp:coreProperties>
</file>